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34962" w:rsidRPr="00B34962" w:rsidRDefault="00B34962" w:rsidP="00B34962">
      <w:pPr>
        <w:spacing w:before="168" w:after="168" w:line="240" w:lineRule="auto"/>
        <w:jc w:val="center"/>
        <w:rPr>
          <w:rFonts w:ascii="Arial" w:eastAsia="Times New Roman" w:hAnsi="Arial" w:cs="Arial"/>
          <w:color w:val="525253"/>
          <w:sz w:val="16"/>
          <w:szCs w:val="16"/>
          <w:lang w:eastAsia="ru-RU"/>
        </w:rPr>
      </w:pPr>
      <w:bookmarkStart w:id="0" w:name="_GoBack"/>
      <w:bookmarkEnd w:id="0"/>
      <w:r w:rsidRPr="00B34962">
        <w:rPr>
          <w:rFonts w:ascii="Calibri" w:eastAsia="Times New Roman" w:hAnsi="Calibri" w:cs="Calibri"/>
          <w:color w:val="000000"/>
          <w:sz w:val="16"/>
          <w:szCs w:val="16"/>
          <w:lang w:eastAsia="ru-RU"/>
        </w:rPr>
        <w:t> Информация о доступности здания для маломобильных групп населения</w:t>
      </w:r>
    </w:p>
    <w:p w:rsidR="00B34962" w:rsidRPr="00B34962" w:rsidRDefault="00B34962" w:rsidP="00B34962">
      <w:pPr>
        <w:spacing w:before="168" w:after="168" w:line="240" w:lineRule="auto"/>
        <w:rPr>
          <w:rFonts w:ascii="Arial" w:eastAsia="Times New Roman" w:hAnsi="Arial" w:cs="Arial"/>
          <w:color w:val="525253"/>
          <w:sz w:val="16"/>
          <w:szCs w:val="16"/>
          <w:lang w:eastAsia="ru-RU"/>
        </w:rPr>
      </w:pPr>
      <w:r w:rsidRPr="00B34962">
        <w:rPr>
          <w:rFonts w:ascii="Calibri" w:eastAsia="Times New Roman" w:hAnsi="Calibri" w:cs="Calibri"/>
          <w:color w:val="000000"/>
          <w:sz w:val="16"/>
          <w:szCs w:val="16"/>
          <w:lang w:eastAsia="ru-RU"/>
        </w:rPr>
        <w:t> </w:t>
      </w:r>
    </w:p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95"/>
        <w:gridCol w:w="830"/>
        <w:gridCol w:w="857"/>
        <w:gridCol w:w="857"/>
        <w:gridCol w:w="857"/>
        <w:gridCol w:w="1025"/>
        <w:gridCol w:w="1025"/>
        <w:gridCol w:w="1025"/>
        <w:gridCol w:w="1025"/>
        <w:gridCol w:w="1273"/>
        <w:gridCol w:w="1168"/>
        <w:gridCol w:w="939"/>
        <w:gridCol w:w="531"/>
        <w:gridCol w:w="901"/>
        <w:gridCol w:w="946"/>
      </w:tblGrid>
      <w:tr w:rsidR="00B34962" w:rsidRPr="00B34962" w:rsidTr="00B34962">
        <w:tc>
          <w:tcPr>
            <w:tcW w:w="1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B34962" w:rsidRPr="00B34962" w:rsidRDefault="00B34962" w:rsidP="00B34962">
            <w:pPr>
              <w:spacing w:after="0" w:line="312" w:lineRule="atLeast"/>
              <w:jc w:val="center"/>
              <w:rPr>
                <w:rFonts w:ascii="Arial" w:eastAsia="Times New Roman" w:hAnsi="Arial" w:cs="Arial"/>
                <w:color w:val="525253"/>
                <w:sz w:val="16"/>
                <w:szCs w:val="16"/>
                <w:lang w:eastAsia="ru-RU"/>
              </w:rPr>
            </w:pPr>
          </w:p>
        </w:tc>
        <w:tc>
          <w:tcPr>
            <w:tcW w:w="5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B34962" w:rsidRPr="00B34962" w:rsidRDefault="00B34962" w:rsidP="00B34962">
            <w:pPr>
              <w:spacing w:after="0" w:line="312" w:lineRule="atLeast"/>
              <w:jc w:val="center"/>
              <w:rPr>
                <w:rFonts w:ascii="Arial" w:eastAsia="Times New Roman" w:hAnsi="Arial" w:cs="Arial"/>
                <w:color w:val="525253"/>
                <w:sz w:val="16"/>
                <w:szCs w:val="16"/>
                <w:lang w:eastAsia="ru-RU"/>
              </w:rPr>
            </w:pPr>
            <w:r w:rsidRPr="00B34962">
              <w:rPr>
                <w:rFonts w:ascii="Arial" w:eastAsia="Times New Roman" w:hAnsi="Arial" w:cs="Arial"/>
                <w:color w:val="525253"/>
                <w:sz w:val="16"/>
                <w:szCs w:val="16"/>
                <w:lang w:eastAsia="ru-RU"/>
              </w:rPr>
              <w:t>Стационар Лобаново</w:t>
            </w:r>
          </w:p>
        </w:tc>
        <w:tc>
          <w:tcPr>
            <w:tcW w:w="8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B34962" w:rsidRPr="00B34962" w:rsidRDefault="00B34962" w:rsidP="00B34962">
            <w:pPr>
              <w:spacing w:after="0" w:line="312" w:lineRule="atLeast"/>
              <w:jc w:val="center"/>
              <w:rPr>
                <w:rFonts w:ascii="Arial" w:eastAsia="Times New Roman" w:hAnsi="Arial" w:cs="Arial"/>
                <w:color w:val="525253"/>
                <w:sz w:val="16"/>
                <w:szCs w:val="16"/>
                <w:lang w:eastAsia="ru-RU"/>
              </w:rPr>
            </w:pPr>
            <w:r w:rsidRPr="00B34962">
              <w:rPr>
                <w:rFonts w:ascii="Arial" w:eastAsia="Times New Roman" w:hAnsi="Arial" w:cs="Arial"/>
                <w:color w:val="525253"/>
                <w:sz w:val="16"/>
                <w:szCs w:val="16"/>
                <w:lang w:eastAsia="ru-RU"/>
              </w:rPr>
              <w:t xml:space="preserve">Стационар </w:t>
            </w:r>
            <w:proofErr w:type="spellStart"/>
            <w:r w:rsidRPr="00B34962">
              <w:rPr>
                <w:rFonts w:ascii="Arial" w:eastAsia="Times New Roman" w:hAnsi="Arial" w:cs="Arial"/>
                <w:color w:val="525253"/>
                <w:sz w:val="16"/>
                <w:szCs w:val="16"/>
                <w:lang w:eastAsia="ru-RU"/>
              </w:rPr>
              <w:t>Кукуштан</w:t>
            </w:r>
            <w:proofErr w:type="spellEnd"/>
          </w:p>
        </w:tc>
        <w:tc>
          <w:tcPr>
            <w:tcW w:w="8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B34962" w:rsidRPr="00B34962" w:rsidRDefault="00B34962" w:rsidP="00B34962">
            <w:pPr>
              <w:spacing w:after="0" w:line="312" w:lineRule="atLeast"/>
              <w:jc w:val="center"/>
              <w:rPr>
                <w:rFonts w:ascii="Arial" w:eastAsia="Times New Roman" w:hAnsi="Arial" w:cs="Arial"/>
                <w:color w:val="525253"/>
                <w:sz w:val="16"/>
                <w:szCs w:val="16"/>
                <w:lang w:eastAsia="ru-RU"/>
              </w:rPr>
            </w:pPr>
            <w:r w:rsidRPr="00B34962">
              <w:rPr>
                <w:rFonts w:ascii="Arial" w:eastAsia="Times New Roman" w:hAnsi="Arial" w:cs="Arial"/>
                <w:color w:val="525253"/>
                <w:sz w:val="16"/>
                <w:szCs w:val="16"/>
                <w:lang w:eastAsia="ru-RU"/>
              </w:rPr>
              <w:t>Стационар Сылва</w:t>
            </w:r>
          </w:p>
        </w:tc>
        <w:tc>
          <w:tcPr>
            <w:tcW w:w="8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B34962" w:rsidRPr="00B34962" w:rsidRDefault="00B34962" w:rsidP="00B34962">
            <w:pPr>
              <w:spacing w:after="0" w:line="312" w:lineRule="atLeast"/>
              <w:jc w:val="center"/>
              <w:rPr>
                <w:rFonts w:ascii="Arial" w:eastAsia="Times New Roman" w:hAnsi="Arial" w:cs="Arial"/>
                <w:color w:val="525253"/>
                <w:sz w:val="16"/>
                <w:szCs w:val="16"/>
                <w:lang w:eastAsia="ru-RU"/>
              </w:rPr>
            </w:pPr>
            <w:r w:rsidRPr="00B34962">
              <w:rPr>
                <w:rFonts w:ascii="Arial" w:eastAsia="Times New Roman" w:hAnsi="Arial" w:cs="Arial"/>
                <w:color w:val="525253"/>
                <w:sz w:val="16"/>
                <w:szCs w:val="16"/>
                <w:lang w:eastAsia="ru-RU"/>
              </w:rPr>
              <w:t>Стационар Звездный</w:t>
            </w:r>
          </w:p>
        </w:tc>
        <w:tc>
          <w:tcPr>
            <w:tcW w:w="10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B34962" w:rsidRPr="00B34962" w:rsidRDefault="00B34962" w:rsidP="00B34962">
            <w:pPr>
              <w:spacing w:after="0" w:line="312" w:lineRule="atLeast"/>
              <w:jc w:val="center"/>
              <w:rPr>
                <w:rFonts w:ascii="Arial" w:eastAsia="Times New Roman" w:hAnsi="Arial" w:cs="Arial"/>
                <w:color w:val="525253"/>
                <w:sz w:val="16"/>
                <w:szCs w:val="16"/>
                <w:lang w:eastAsia="ru-RU"/>
              </w:rPr>
            </w:pPr>
            <w:r w:rsidRPr="00B34962">
              <w:rPr>
                <w:rFonts w:ascii="Arial" w:eastAsia="Times New Roman" w:hAnsi="Arial" w:cs="Arial"/>
                <w:color w:val="525253"/>
                <w:sz w:val="16"/>
                <w:szCs w:val="16"/>
                <w:lang w:eastAsia="ru-RU"/>
              </w:rPr>
              <w:t>Поликлиника Лобаново</w:t>
            </w:r>
          </w:p>
        </w:tc>
        <w:tc>
          <w:tcPr>
            <w:tcW w:w="10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B34962" w:rsidRPr="00B34962" w:rsidRDefault="00B34962" w:rsidP="00B34962">
            <w:pPr>
              <w:spacing w:after="0" w:line="312" w:lineRule="atLeast"/>
              <w:jc w:val="center"/>
              <w:rPr>
                <w:rFonts w:ascii="Arial" w:eastAsia="Times New Roman" w:hAnsi="Arial" w:cs="Arial"/>
                <w:color w:val="525253"/>
                <w:sz w:val="16"/>
                <w:szCs w:val="16"/>
                <w:lang w:eastAsia="ru-RU"/>
              </w:rPr>
            </w:pPr>
            <w:r w:rsidRPr="00B34962">
              <w:rPr>
                <w:rFonts w:ascii="Arial" w:eastAsia="Times New Roman" w:hAnsi="Arial" w:cs="Arial"/>
                <w:color w:val="525253"/>
                <w:sz w:val="16"/>
                <w:szCs w:val="16"/>
                <w:lang w:eastAsia="ru-RU"/>
              </w:rPr>
              <w:t xml:space="preserve">Поликлиника </w:t>
            </w:r>
            <w:proofErr w:type="spellStart"/>
            <w:r w:rsidRPr="00B34962">
              <w:rPr>
                <w:rFonts w:ascii="Arial" w:eastAsia="Times New Roman" w:hAnsi="Arial" w:cs="Arial"/>
                <w:color w:val="525253"/>
                <w:sz w:val="16"/>
                <w:szCs w:val="16"/>
                <w:lang w:eastAsia="ru-RU"/>
              </w:rPr>
              <w:t>Кукуштан</w:t>
            </w:r>
            <w:proofErr w:type="spellEnd"/>
          </w:p>
        </w:tc>
        <w:tc>
          <w:tcPr>
            <w:tcW w:w="10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B34962" w:rsidRPr="00B34962" w:rsidRDefault="00B34962" w:rsidP="00B34962">
            <w:pPr>
              <w:spacing w:after="0" w:line="312" w:lineRule="atLeast"/>
              <w:jc w:val="center"/>
              <w:rPr>
                <w:rFonts w:ascii="Arial" w:eastAsia="Times New Roman" w:hAnsi="Arial" w:cs="Arial"/>
                <w:color w:val="525253"/>
                <w:sz w:val="16"/>
                <w:szCs w:val="16"/>
                <w:lang w:eastAsia="ru-RU"/>
              </w:rPr>
            </w:pPr>
            <w:r w:rsidRPr="00B34962">
              <w:rPr>
                <w:rFonts w:ascii="Arial" w:eastAsia="Times New Roman" w:hAnsi="Arial" w:cs="Arial"/>
                <w:color w:val="525253"/>
                <w:sz w:val="16"/>
                <w:szCs w:val="16"/>
                <w:lang w:eastAsia="ru-RU"/>
              </w:rPr>
              <w:t>Поликлиника Сылва</w:t>
            </w:r>
          </w:p>
        </w:tc>
        <w:tc>
          <w:tcPr>
            <w:tcW w:w="10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B34962" w:rsidRPr="00B34962" w:rsidRDefault="00B34962" w:rsidP="00B34962">
            <w:pPr>
              <w:spacing w:after="0" w:line="312" w:lineRule="atLeast"/>
              <w:jc w:val="center"/>
              <w:rPr>
                <w:rFonts w:ascii="Arial" w:eastAsia="Times New Roman" w:hAnsi="Arial" w:cs="Arial"/>
                <w:color w:val="525253"/>
                <w:sz w:val="16"/>
                <w:szCs w:val="16"/>
                <w:lang w:eastAsia="ru-RU"/>
              </w:rPr>
            </w:pPr>
            <w:r w:rsidRPr="00B34962">
              <w:rPr>
                <w:rFonts w:ascii="Arial" w:eastAsia="Times New Roman" w:hAnsi="Arial" w:cs="Arial"/>
                <w:color w:val="525253"/>
                <w:sz w:val="16"/>
                <w:szCs w:val="16"/>
                <w:lang w:eastAsia="ru-RU"/>
              </w:rPr>
              <w:t>Поликлиника Звездный</w:t>
            </w:r>
          </w:p>
        </w:tc>
        <w:tc>
          <w:tcPr>
            <w:tcW w:w="12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B34962" w:rsidRPr="00B34962" w:rsidRDefault="00B34962" w:rsidP="00B34962">
            <w:pPr>
              <w:spacing w:after="0" w:line="312" w:lineRule="atLeast"/>
              <w:jc w:val="center"/>
              <w:rPr>
                <w:rFonts w:ascii="Arial" w:eastAsia="Times New Roman" w:hAnsi="Arial" w:cs="Arial"/>
                <w:color w:val="525253"/>
                <w:sz w:val="16"/>
                <w:szCs w:val="16"/>
                <w:lang w:eastAsia="ru-RU"/>
              </w:rPr>
            </w:pPr>
            <w:r w:rsidRPr="00B34962">
              <w:rPr>
                <w:rFonts w:ascii="Arial" w:eastAsia="Times New Roman" w:hAnsi="Arial" w:cs="Arial"/>
                <w:color w:val="525253"/>
                <w:sz w:val="16"/>
                <w:szCs w:val="16"/>
                <w:lang w:eastAsia="ru-RU"/>
              </w:rPr>
              <w:t xml:space="preserve">Поликлиника  В. </w:t>
            </w:r>
            <w:proofErr w:type="spellStart"/>
            <w:r w:rsidRPr="00B34962">
              <w:rPr>
                <w:rFonts w:ascii="Arial" w:eastAsia="Times New Roman" w:hAnsi="Arial" w:cs="Arial"/>
                <w:color w:val="525253"/>
                <w:sz w:val="16"/>
                <w:szCs w:val="16"/>
                <w:lang w:eastAsia="ru-RU"/>
              </w:rPr>
              <w:t>МУллы</w:t>
            </w:r>
            <w:proofErr w:type="spellEnd"/>
          </w:p>
        </w:tc>
        <w:tc>
          <w:tcPr>
            <w:tcW w:w="11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B34962" w:rsidRPr="00B34962" w:rsidRDefault="00B34962" w:rsidP="00B34962">
            <w:pPr>
              <w:spacing w:after="0" w:line="312" w:lineRule="atLeast"/>
              <w:jc w:val="center"/>
              <w:rPr>
                <w:rFonts w:ascii="Arial" w:eastAsia="Times New Roman" w:hAnsi="Arial" w:cs="Arial"/>
                <w:color w:val="525253"/>
                <w:sz w:val="16"/>
                <w:szCs w:val="16"/>
                <w:lang w:eastAsia="ru-RU"/>
              </w:rPr>
            </w:pPr>
            <w:r w:rsidRPr="00B34962">
              <w:rPr>
                <w:rFonts w:ascii="Arial" w:eastAsia="Times New Roman" w:hAnsi="Arial" w:cs="Arial"/>
                <w:color w:val="525253"/>
                <w:sz w:val="16"/>
                <w:szCs w:val="16"/>
                <w:lang w:eastAsia="ru-RU"/>
              </w:rPr>
              <w:t>Кондратовская СВА</w:t>
            </w:r>
          </w:p>
        </w:tc>
        <w:tc>
          <w:tcPr>
            <w:tcW w:w="9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B34962" w:rsidRPr="00B34962" w:rsidRDefault="00B34962" w:rsidP="00B34962">
            <w:pPr>
              <w:spacing w:after="0" w:line="312" w:lineRule="atLeast"/>
              <w:jc w:val="center"/>
              <w:rPr>
                <w:rFonts w:ascii="Arial" w:eastAsia="Times New Roman" w:hAnsi="Arial" w:cs="Arial"/>
                <w:color w:val="525253"/>
                <w:sz w:val="16"/>
                <w:szCs w:val="16"/>
                <w:lang w:eastAsia="ru-RU"/>
              </w:rPr>
            </w:pPr>
            <w:proofErr w:type="spellStart"/>
            <w:r w:rsidRPr="00B34962">
              <w:rPr>
                <w:rFonts w:ascii="Arial" w:eastAsia="Times New Roman" w:hAnsi="Arial" w:cs="Arial"/>
                <w:color w:val="525253"/>
                <w:sz w:val="16"/>
                <w:szCs w:val="16"/>
                <w:lang w:eastAsia="ru-RU"/>
              </w:rPr>
              <w:t>Фроловская</w:t>
            </w:r>
            <w:proofErr w:type="spellEnd"/>
            <w:r w:rsidRPr="00B34962">
              <w:rPr>
                <w:rFonts w:ascii="Arial" w:eastAsia="Times New Roman" w:hAnsi="Arial" w:cs="Arial"/>
                <w:color w:val="525253"/>
                <w:sz w:val="16"/>
                <w:szCs w:val="16"/>
                <w:lang w:eastAsia="ru-RU"/>
              </w:rPr>
              <w:t xml:space="preserve"> СВА</w:t>
            </w:r>
          </w:p>
        </w:tc>
        <w:tc>
          <w:tcPr>
            <w:tcW w:w="5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B34962" w:rsidRPr="00B34962" w:rsidRDefault="00B34962" w:rsidP="00B34962">
            <w:pPr>
              <w:spacing w:after="0" w:line="312" w:lineRule="atLeast"/>
              <w:jc w:val="center"/>
              <w:rPr>
                <w:rFonts w:ascii="Arial" w:eastAsia="Times New Roman" w:hAnsi="Arial" w:cs="Arial"/>
                <w:color w:val="525253"/>
                <w:sz w:val="16"/>
                <w:szCs w:val="16"/>
                <w:lang w:eastAsia="ru-RU"/>
              </w:rPr>
            </w:pPr>
            <w:r w:rsidRPr="00B34962">
              <w:rPr>
                <w:rFonts w:ascii="Arial" w:eastAsia="Times New Roman" w:hAnsi="Arial" w:cs="Arial"/>
                <w:color w:val="525253"/>
                <w:sz w:val="16"/>
                <w:szCs w:val="16"/>
                <w:lang w:eastAsia="ru-RU"/>
              </w:rPr>
              <w:t>СВА п. Ферма</w:t>
            </w:r>
          </w:p>
        </w:tc>
        <w:tc>
          <w:tcPr>
            <w:tcW w:w="9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B34962" w:rsidRPr="00B34962" w:rsidRDefault="00B34962" w:rsidP="00B34962">
            <w:pPr>
              <w:spacing w:after="0" w:line="312" w:lineRule="atLeast"/>
              <w:jc w:val="center"/>
              <w:rPr>
                <w:rFonts w:ascii="Arial" w:eastAsia="Times New Roman" w:hAnsi="Arial" w:cs="Arial"/>
                <w:color w:val="525253"/>
                <w:sz w:val="16"/>
                <w:szCs w:val="16"/>
                <w:lang w:eastAsia="ru-RU"/>
              </w:rPr>
            </w:pPr>
            <w:proofErr w:type="spellStart"/>
            <w:r w:rsidRPr="00B34962">
              <w:rPr>
                <w:rFonts w:ascii="Arial" w:eastAsia="Times New Roman" w:hAnsi="Arial" w:cs="Arial"/>
                <w:color w:val="525253"/>
                <w:sz w:val="16"/>
                <w:szCs w:val="16"/>
                <w:lang w:eastAsia="ru-RU"/>
              </w:rPr>
              <w:t>Кояновская</w:t>
            </w:r>
            <w:proofErr w:type="spellEnd"/>
            <w:r w:rsidRPr="00B34962">
              <w:rPr>
                <w:rFonts w:ascii="Arial" w:eastAsia="Times New Roman" w:hAnsi="Arial" w:cs="Arial"/>
                <w:color w:val="525253"/>
                <w:sz w:val="16"/>
                <w:szCs w:val="16"/>
                <w:lang w:eastAsia="ru-RU"/>
              </w:rPr>
              <w:t xml:space="preserve"> СВА</w:t>
            </w:r>
          </w:p>
        </w:tc>
        <w:tc>
          <w:tcPr>
            <w:tcW w:w="9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B34962" w:rsidRPr="00B34962" w:rsidRDefault="00B34962" w:rsidP="00B34962">
            <w:pPr>
              <w:spacing w:after="0" w:line="312" w:lineRule="atLeast"/>
              <w:jc w:val="center"/>
              <w:rPr>
                <w:rFonts w:ascii="Arial" w:eastAsia="Times New Roman" w:hAnsi="Arial" w:cs="Arial"/>
                <w:color w:val="525253"/>
                <w:sz w:val="16"/>
                <w:szCs w:val="16"/>
                <w:lang w:eastAsia="ru-RU"/>
              </w:rPr>
            </w:pPr>
            <w:proofErr w:type="spellStart"/>
            <w:r w:rsidRPr="00B34962">
              <w:rPr>
                <w:rFonts w:ascii="Arial" w:eastAsia="Times New Roman" w:hAnsi="Arial" w:cs="Arial"/>
                <w:color w:val="525253"/>
                <w:sz w:val="16"/>
                <w:szCs w:val="16"/>
                <w:lang w:eastAsia="ru-RU"/>
              </w:rPr>
              <w:t>Бершетская</w:t>
            </w:r>
            <w:proofErr w:type="spellEnd"/>
            <w:r w:rsidRPr="00B34962">
              <w:rPr>
                <w:rFonts w:ascii="Arial" w:eastAsia="Times New Roman" w:hAnsi="Arial" w:cs="Arial"/>
                <w:color w:val="525253"/>
                <w:sz w:val="16"/>
                <w:szCs w:val="16"/>
                <w:lang w:eastAsia="ru-RU"/>
              </w:rPr>
              <w:t xml:space="preserve"> СВА</w:t>
            </w:r>
          </w:p>
        </w:tc>
      </w:tr>
      <w:tr w:rsidR="00B34962" w:rsidRPr="00B34962" w:rsidTr="00B34962">
        <w:tc>
          <w:tcPr>
            <w:tcW w:w="1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B34962" w:rsidRPr="00B34962" w:rsidRDefault="00B34962" w:rsidP="00B34962">
            <w:pPr>
              <w:spacing w:after="0" w:line="312" w:lineRule="atLeast"/>
              <w:jc w:val="center"/>
              <w:rPr>
                <w:rFonts w:ascii="Arial" w:eastAsia="Times New Roman" w:hAnsi="Arial" w:cs="Arial"/>
                <w:color w:val="525253"/>
                <w:sz w:val="16"/>
                <w:szCs w:val="16"/>
                <w:lang w:eastAsia="ru-RU"/>
              </w:rPr>
            </w:pPr>
            <w:r w:rsidRPr="00B34962">
              <w:rPr>
                <w:rFonts w:ascii="Arial" w:eastAsia="Times New Roman" w:hAnsi="Arial" w:cs="Arial"/>
                <w:color w:val="525253"/>
                <w:sz w:val="16"/>
                <w:szCs w:val="16"/>
                <w:lang w:eastAsia="ru-RU"/>
              </w:rPr>
              <w:t>Наличие пандусов</w:t>
            </w:r>
          </w:p>
        </w:tc>
        <w:tc>
          <w:tcPr>
            <w:tcW w:w="5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B34962" w:rsidRPr="00B34962" w:rsidRDefault="00B34962" w:rsidP="00B34962">
            <w:pPr>
              <w:spacing w:after="0" w:line="312" w:lineRule="atLeast"/>
              <w:jc w:val="center"/>
              <w:rPr>
                <w:rFonts w:ascii="Arial" w:eastAsia="Times New Roman" w:hAnsi="Arial" w:cs="Arial"/>
                <w:color w:val="525253"/>
                <w:sz w:val="16"/>
                <w:szCs w:val="16"/>
                <w:lang w:eastAsia="ru-RU"/>
              </w:rPr>
            </w:pPr>
            <w:r w:rsidRPr="00B34962">
              <w:rPr>
                <w:rFonts w:ascii="Arial" w:eastAsia="Times New Roman" w:hAnsi="Arial" w:cs="Arial"/>
                <w:color w:val="525253"/>
                <w:sz w:val="16"/>
                <w:szCs w:val="16"/>
                <w:lang w:eastAsia="ru-RU"/>
              </w:rPr>
              <w:t>+</w:t>
            </w:r>
          </w:p>
        </w:tc>
        <w:tc>
          <w:tcPr>
            <w:tcW w:w="8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B34962" w:rsidRPr="00B34962" w:rsidRDefault="00B34962" w:rsidP="00B34962">
            <w:pPr>
              <w:spacing w:after="0" w:line="312" w:lineRule="atLeast"/>
              <w:jc w:val="center"/>
              <w:rPr>
                <w:rFonts w:ascii="Arial" w:eastAsia="Times New Roman" w:hAnsi="Arial" w:cs="Arial"/>
                <w:color w:val="525253"/>
                <w:sz w:val="16"/>
                <w:szCs w:val="16"/>
                <w:lang w:eastAsia="ru-RU"/>
              </w:rPr>
            </w:pPr>
            <w:r w:rsidRPr="00B34962">
              <w:rPr>
                <w:rFonts w:ascii="Arial" w:eastAsia="Times New Roman" w:hAnsi="Arial" w:cs="Arial"/>
                <w:color w:val="525253"/>
                <w:sz w:val="16"/>
                <w:szCs w:val="16"/>
                <w:lang w:eastAsia="ru-RU"/>
              </w:rPr>
              <w:t>+</w:t>
            </w:r>
          </w:p>
        </w:tc>
        <w:tc>
          <w:tcPr>
            <w:tcW w:w="8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B34962" w:rsidRPr="00B34962" w:rsidRDefault="00B34962" w:rsidP="00B34962">
            <w:pPr>
              <w:spacing w:after="0" w:line="312" w:lineRule="atLeast"/>
              <w:jc w:val="center"/>
              <w:rPr>
                <w:rFonts w:ascii="Arial" w:eastAsia="Times New Roman" w:hAnsi="Arial" w:cs="Arial"/>
                <w:color w:val="525253"/>
                <w:sz w:val="16"/>
                <w:szCs w:val="16"/>
                <w:lang w:eastAsia="ru-RU"/>
              </w:rPr>
            </w:pPr>
            <w:r w:rsidRPr="00B34962">
              <w:rPr>
                <w:rFonts w:ascii="Arial" w:eastAsia="Times New Roman" w:hAnsi="Arial" w:cs="Arial"/>
                <w:color w:val="525253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8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B34962" w:rsidRPr="00B34962" w:rsidRDefault="00B34962" w:rsidP="00B34962">
            <w:pPr>
              <w:spacing w:after="0" w:line="312" w:lineRule="atLeast"/>
              <w:jc w:val="center"/>
              <w:rPr>
                <w:rFonts w:ascii="Arial" w:eastAsia="Times New Roman" w:hAnsi="Arial" w:cs="Arial"/>
                <w:color w:val="525253"/>
                <w:sz w:val="16"/>
                <w:szCs w:val="16"/>
                <w:lang w:eastAsia="ru-RU"/>
              </w:rPr>
            </w:pPr>
            <w:r w:rsidRPr="00B34962">
              <w:rPr>
                <w:rFonts w:ascii="Arial" w:eastAsia="Times New Roman" w:hAnsi="Arial" w:cs="Arial"/>
                <w:color w:val="525253"/>
                <w:sz w:val="16"/>
                <w:szCs w:val="16"/>
                <w:lang w:eastAsia="ru-RU"/>
              </w:rPr>
              <w:t>+</w:t>
            </w:r>
          </w:p>
        </w:tc>
        <w:tc>
          <w:tcPr>
            <w:tcW w:w="10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B34962" w:rsidRPr="00B34962" w:rsidRDefault="00B34962" w:rsidP="00B34962">
            <w:pPr>
              <w:spacing w:after="0" w:line="312" w:lineRule="atLeast"/>
              <w:jc w:val="center"/>
              <w:rPr>
                <w:rFonts w:ascii="Arial" w:eastAsia="Times New Roman" w:hAnsi="Arial" w:cs="Arial"/>
                <w:color w:val="525253"/>
                <w:sz w:val="16"/>
                <w:szCs w:val="16"/>
                <w:lang w:eastAsia="ru-RU"/>
              </w:rPr>
            </w:pPr>
            <w:r w:rsidRPr="00B34962">
              <w:rPr>
                <w:rFonts w:ascii="Arial" w:eastAsia="Times New Roman" w:hAnsi="Arial" w:cs="Arial"/>
                <w:color w:val="525253"/>
                <w:sz w:val="16"/>
                <w:szCs w:val="16"/>
                <w:lang w:eastAsia="ru-RU"/>
              </w:rPr>
              <w:t>+</w:t>
            </w:r>
          </w:p>
        </w:tc>
        <w:tc>
          <w:tcPr>
            <w:tcW w:w="10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B34962" w:rsidRPr="00B34962" w:rsidRDefault="00B34962" w:rsidP="00B34962">
            <w:pPr>
              <w:spacing w:after="0" w:line="312" w:lineRule="atLeast"/>
              <w:jc w:val="center"/>
              <w:rPr>
                <w:rFonts w:ascii="Arial" w:eastAsia="Times New Roman" w:hAnsi="Arial" w:cs="Arial"/>
                <w:color w:val="525253"/>
                <w:sz w:val="16"/>
                <w:szCs w:val="16"/>
                <w:lang w:eastAsia="ru-RU"/>
              </w:rPr>
            </w:pPr>
            <w:r w:rsidRPr="00B34962">
              <w:rPr>
                <w:rFonts w:ascii="Arial" w:eastAsia="Times New Roman" w:hAnsi="Arial" w:cs="Arial"/>
                <w:color w:val="525253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B34962" w:rsidRPr="00B34962" w:rsidRDefault="00B34962" w:rsidP="00B34962">
            <w:pPr>
              <w:spacing w:after="0" w:line="312" w:lineRule="atLeast"/>
              <w:jc w:val="center"/>
              <w:rPr>
                <w:rFonts w:ascii="Arial" w:eastAsia="Times New Roman" w:hAnsi="Arial" w:cs="Arial"/>
                <w:color w:val="525253"/>
                <w:sz w:val="16"/>
                <w:szCs w:val="16"/>
                <w:lang w:eastAsia="ru-RU"/>
              </w:rPr>
            </w:pPr>
            <w:r w:rsidRPr="00B34962">
              <w:rPr>
                <w:rFonts w:ascii="Arial" w:eastAsia="Times New Roman" w:hAnsi="Arial" w:cs="Arial"/>
                <w:color w:val="525253"/>
                <w:sz w:val="16"/>
                <w:szCs w:val="16"/>
                <w:lang w:eastAsia="ru-RU"/>
              </w:rPr>
              <w:t>+</w:t>
            </w:r>
          </w:p>
        </w:tc>
        <w:tc>
          <w:tcPr>
            <w:tcW w:w="10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B34962" w:rsidRPr="00B34962" w:rsidRDefault="00B34962" w:rsidP="00B34962">
            <w:pPr>
              <w:spacing w:after="0" w:line="312" w:lineRule="atLeast"/>
              <w:jc w:val="center"/>
              <w:rPr>
                <w:rFonts w:ascii="Arial" w:eastAsia="Times New Roman" w:hAnsi="Arial" w:cs="Arial"/>
                <w:color w:val="525253"/>
                <w:sz w:val="16"/>
                <w:szCs w:val="16"/>
                <w:lang w:eastAsia="ru-RU"/>
              </w:rPr>
            </w:pPr>
            <w:r w:rsidRPr="00B34962">
              <w:rPr>
                <w:rFonts w:ascii="Arial" w:eastAsia="Times New Roman" w:hAnsi="Arial" w:cs="Arial"/>
                <w:color w:val="525253"/>
                <w:sz w:val="16"/>
                <w:szCs w:val="16"/>
                <w:lang w:eastAsia="ru-RU"/>
              </w:rPr>
              <w:t>+</w:t>
            </w:r>
          </w:p>
        </w:tc>
        <w:tc>
          <w:tcPr>
            <w:tcW w:w="12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B34962" w:rsidRPr="00B34962" w:rsidRDefault="00B34962" w:rsidP="00B34962">
            <w:pPr>
              <w:spacing w:after="0" w:line="312" w:lineRule="atLeast"/>
              <w:jc w:val="center"/>
              <w:rPr>
                <w:rFonts w:ascii="Arial" w:eastAsia="Times New Roman" w:hAnsi="Arial" w:cs="Arial"/>
                <w:color w:val="525253"/>
                <w:sz w:val="16"/>
                <w:szCs w:val="16"/>
                <w:lang w:eastAsia="ru-RU"/>
              </w:rPr>
            </w:pPr>
            <w:r w:rsidRPr="00B34962">
              <w:rPr>
                <w:rFonts w:ascii="Arial" w:eastAsia="Times New Roman" w:hAnsi="Arial" w:cs="Arial"/>
                <w:color w:val="525253"/>
                <w:sz w:val="16"/>
                <w:szCs w:val="16"/>
                <w:lang w:eastAsia="ru-RU"/>
              </w:rPr>
              <w:t>+</w:t>
            </w:r>
          </w:p>
        </w:tc>
        <w:tc>
          <w:tcPr>
            <w:tcW w:w="11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B34962" w:rsidRPr="00B34962" w:rsidRDefault="00B34962" w:rsidP="00B34962">
            <w:pPr>
              <w:spacing w:after="0" w:line="312" w:lineRule="atLeast"/>
              <w:jc w:val="center"/>
              <w:rPr>
                <w:rFonts w:ascii="Arial" w:eastAsia="Times New Roman" w:hAnsi="Arial" w:cs="Arial"/>
                <w:color w:val="525253"/>
                <w:sz w:val="16"/>
                <w:szCs w:val="16"/>
                <w:lang w:eastAsia="ru-RU"/>
              </w:rPr>
            </w:pPr>
            <w:r w:rsidRPr="00B34962">
              <w:rPr>
                <w:rFonts w:ascii="Arial" w:eastAsia="Times New Roman" w:hAnsi="Arial" w:cs="Arial"/>
                <w:color w:val="525253"/>
                <w:sz w:val="16"/>
                <w:szCs w:val="16"/>
                <w:lang w:eastAsia="ru-RU"/>
              </w:rPr>
              <w:t>+</w:t>
            </w:r>
          </w:p>
        </w:tc>
        <w:tc>
          <w:tcPr>
            <w:tcW w:w="9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B34962" w:rsidRPr="00B34962" w:rsidRDefault="00B34962" w:rsidP="00B34962">
            <w:pPr>
              <w:spacing w:after="0" w:line="312" w:lineRule="atLeast"/>
              <w:jc w:val="center"/>
              <w:rPr>
                <w:rFonts w:ascii="Arial" w:eastAsia="Times New Roman" w:hAnsi="Arial" w:cs="Arial"/>
                <w:color w:val="525253"/>
                <w:sz w:val="16"/>
                <w:szCs w:val="16"/>
                <w:lang w:eastAsia="ru-RU"/>
              </w:rPr>
            </w:pPr>
            <w:r w:rsidRPr="00B34962">
              <w:rPr>
                <w:rFonts w:ascii="Arial" w:eastAsia="Times New Roman" w:hAnsi="Arial" w:cs="Arial"/>
                <w:color w:val="525253"/>
                <w:sz w:val="16"/>
                <w:szCs w:val="16"/>
                <w:lang w:eastAsia="ru-RU"/>
              </w:rPr>
              <w:t>+</w:t>
            </w:r>
          </w:p>
        </w:tc>
        <w:tc>
          <w:tcPr>
            <w:tcW w:w="5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B34962" w:rsidRPr="00B34962" w:rsidRDefault="00B34962" w:rsidP="00B34962">
            <w:pPr>
              <w:spacing w:after="0" w:line="312" w:lineRule="atLeast"/>
              <w:jc w:val="center"/>
              <w:rPr>
                <w:rFonts w:ascii="Arial" w:eastAsia="Times New Roman" w:hAnsi="Arial" w:cs="Arial"/>
                <w:color w:val="525253"/>
                <w:sz w:val="16"/>
                <w:szCs w:val="16"/>
                <w:lang w:eastAsia="ru-RU"/>
              </w:rPr>
            </w:pPr>
            <w:r w:rsidRPr="00B34962">
              <w:rPr>
                <w:rFonts w:ascii="Arial" w:eastAsia="Times New Roman" w:hAnsi="Arial" w:cs="Arial"/>
                <w:color w:val="525253"/>
                <w:sz w:val="16"/>
                <w:szCs w:val="16"/>
                <w:lang w:eastAsia="ru-RU"/>
              </w:rPr>
              <w:t>+</w:t>
            </w:r>
          </w:p>
        </w:tc>
        <w:tc>
          <w:tcPr>
            <w:tcW w:w="9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B34962" w:rsidRPr="00B34962" w:rsidRDefault="00B34962" w:rsidP="00B34962">
            <w:pPr>
              <w:spacing w:after="0" w:line="312" w:lineRule="atLeast"/>
              <w:jc w:val="center"/>
              <w:rPr>
                <w:rFonts w:ascii="Arial" w:eastAsia="Times New Roman" w:hAnsi="Arial" w:cs="Arial"/>
                <w:color w:val="525253"/>
                <w:sz w:val="16"/>
                <w:szCs w:val="16"/>
                <w:lang w:eastAsia="ru-RU"/>
              </w:rPr>
            </w:pPr>
            <w:r w:rsidRPr="00B34962">
              <w:rPr>
                <w:rFonts w:ascii="Arial" w:eastAsia="Times New Roman" w:hAnsi="Arial" w:cs="Arial"/>
                <w:color w:val="525253"/>
                <w:sz w:val="16"/>
                <w:szCs w:val="16"/>
                <w:lang w:eastAsia="ru-RU"/>
              </w:rPr>
              <w:t>+</w:t>
            </w:r>
          </w:p>
        </w:tc>
        <w:tc>
          <w:tcPr>
            <w:tcW w:w="9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B34962" w:rsidRPr="00B34962" w:rsidRDefault="00B34962" w:rsidP="00B34962">
            <w:pPr>
              <w:spacing w:after="0" w:line="312" w:lineRule="atLeast"/>
              <w:jc w:val="center"/>
              <w:rPr>
                <w:rFonts w:ascii="Arial" w:eastAsia="Times New Roman" w:hAnsi="Arial" w:cs="Arial"/>
                <w:color w:val="525253"/>
                <w:sz w:val="16"/>
                <w:szCs w:val="16"/>
                <w:lang w:eastAsia="ru-RU"/>
              </w:rPr>
            </w:pPr>
            <w:r w:rsidRPr="00B34962">
              <w:rPr>
                <w:rFonts w:ascii="Arial" w:eastAsia="Times New Roman" w:hAnsi="Arial" w:cs="Arial"/>
                <w:color w:val="525253"/>
                <w:sz w:val="16"/>
                <w:szCs w:val="16"/>
                <w:lang w:eastAsia="ru-RU"/>
              </w:rPr>
              <w:t>+</w:t>
            </w:r>
          </w:p>
        </w:tc>
      </w:tr>
      <w:tr w:rsidR="00B34962" w:rsidRPr="00B34962" w:rsidTr="00B34962">
        <w:tc>
          <w:tcPr>
            <w:tcW w:w="1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B34962" w:rsidRPr="00B34962" w:rsidRDefault="00B34962" w:rsidP="00B34962">
            <w:pPr>
              <w:spacing w:after="0" w:line="312" w:lineRule="atLeast"/>
              <w:jc w:val="center"/>
              <w:rPr>
                <w:rFonts w:ascii="Arial" w:eastAsia="Times New Roman" w:hAnsi="Arial" w:cs="Arial"/>
                <w:color w:val="525253"/>
                <w:sz w:val="16"/>
                <w:szCs w:val="16"/>
                <w:lang w:eastAsia="ru-RU"/>
              </w:rPr>
            </w:pPr>
            <w:r w:rsidRPr="00B34962">
              <w:rPr>
                <w:rFonts w:ascii="Arial" w:eastAsia="Times New Roman" w:hAnsi="Arial" w:cs="Arial"/>
                <w:color w:val="525253"/>
                <w:sz w:val="16"/>
                <w:szCs w:val="16"/>
                <w:lang w:eastAsia="ru-RU"/>
              </w:rPr>
              <w:t xml:space="preserve">Наличие туалетов для </w:t>
            </w:r>
            <w:proofErr w:type="spellStart"/>
            <w:r w:rsidRPr="00B34962">
              <w:rPr>
                <w:rFonts w:ascii="Arial" w:eastAsia="Times New Roman" w:hAnsi="Arial" w:cs="Arial"/>
                <w:color w:val="525253"/>
                <w:sz w:val="16"/>
                <w:szCs w:val="16"/>
                <w:lang w:eastAsia="ru-RU"/>
              </w:rPr>
              <w:t>инвалидо</w:t>
            </w:r>
            <w:proofErr w:type="spellEnd"/>
            <w:r w:rsidRPr="00B34962">
              <w:rPr>
                <w:rFonts w:ascii="Arial" w:eastAsia="Times New Roman" w:hAnsi="Arial" w:cs="Arial"/>
                <w:color w:val="525253"/>
                <w:sz w:val="16"/>
                <w:szCs w:val="16"/>
                <w:lang w:eastAsia="ru-RU"/>
              </w:rPr>
              <w:t>-колясочников</w:t>
            </w:r>
          </w:p>
        </w:tc>
        <w:tc>
          <w:tcPr>
            <w:tcW w:w="5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B34962" w:rsidRPr="00B34962" w:rsidRDefault="00B34962" w:rsidP="00B34962">
            <w:pPr>
              <w:spacing w:after="0" w:line="312" w:lineRule="atLeast"/>
              <w:jc w:val="center"/>
              <w:rPr>
                <w:rFonts w:ascii="Arial" w:eastAsia="Times New Roman" w:hAnsi="Arial" w:cs="Arial"/>
                <w:color w:val="525253"/>
                <w:sz w:val="16"/>
                <w:szCs w:val="16"/>
                <w:lang w:eastAsia="ru-RU"/>
              </w:rPr>
            </w:pPr>
            <w:r w:rsidRPr="00B34962">
              <w:rPr>
                <w:rFonts w:ascii="Arial" w:eastAsia="Times New Roman" w:hAnsi="Arial" w:cs="Arial"/>
                <w:color w:val="525253"/>
                <w:sz w:val="16"/>
                <w:szCs w:val="16"/>
                <w:lang w:eastAsia="ru-RU"/>
              </w:rPr>
              <w:t>+</w:t>
            </w:r>
          </w:p>
        </w:tc>
        <w:tc>
          <w:tcPr>
            <w:tcW w:w="8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B34962" w:rsidRPr="00B34962" w:rsidRDefault="00B34962" w:rsidP="00B34962">
            <w:pPr>
              <w:spacing w:after="0" w:line="312" w:lineRule="atLeast"/>
              <w:jc w:val="center"/>
              <w:rPr>
                <w:rFonts w:ascii="Arial" w:eastAsia="Times New Roman" w:hAnsi="Arial" w:cs="Arial"/>
                <w:color w:val="525253"/>
                <w:sz w:val="16"/>
                <w:szCs w:val="16"/>
                <w:lang w:eastAsia="ru-RU"/>
              </w:rPr>
            </w:pPr>
            <w:r w:rsidRPr="00B34962">
              <w:rPr>
                <w:rFonts w:ascii="Arial" w:eastAsia="Times New Roman" w:hAnsi="Arial" w:cs="Arial"/>
                <w:color w:val="525253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8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B34962" w:rsidRPr="00B34962" w:rsidRDefault="00B34962" w:rsidP="00B34962">
            <w:pPr>
              <w:spacing w:after="0" w:line="312" w:lineRule="atLeast"/>
              <w:jc w:val="center"/>
              <w:rPr>
                <w:rFonts w:ascii="Arial" w:eastAsia="Times New Roman" w:hAnsi="Arial" w:cs="Arial"/>
                <w:color w:val="525253"/>
                <w:sz w:val="16"/>
                <w:szCs w:val="16"/>
                <w:lang w:eastAsia="ru-RU"/>
              </w:rPr>
            </w:pPr>
            <w:r w:rsidRPr="00B34962">
              <w:rPr>
                <w:rFonts w:ascii="Arial" w:eastAsia="Times New Roman" w:hAnsi="Arial" w:cs="Arial"/>
                <w:color w:val="525253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8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B34962" w:rsidRPr="00B34962" w:rsidRDefault="00B34962" w:rsidP="00B34962">
            <w:pPr>
              <w:spacing w:after="0" w:line="312" w:lineRule="atLeast"/>
              <w:jc w:val="center"/>
              <w:rPr>
                <w:rFonts w:ascii="Arial" w:eastAsia="Times New Roman" w:hAnsi="Arial" w:cs="Arial"/>
                <w:color w:val="525253"/>
                <w:sz w:val="16"/>
                <w:szCs w:val="16"/>
                <w:lang w:eastAsia="ru-RU"/>
              </w:rPr>
            </w:pPr>
            <w:r w:rsidRPr="00B34962">
              <w:rPr>
                <w:rFonts w:ascii="Arial" w:eastAsia="Times New Roman" w:hAnsi="Arial" w:cs="Arial"/>
                <w:color w:val="525253"/>
                <w:sz w:val="16"/>
                <w:szCs w:val="16"/>
                <w:lang w:eastAsia="ru-RU"/>
              </w:rPr>
              <w:t>+</w:t>
            </w:r>
          </w:p>
        </w:tc>
        <w:tc>
          <w:tcPr>
            <w:tcW w:w="10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B34962" w:rsidRPr="00B34962" w:rsidRDefault="00B34962" w:rsidP="00B34962">
            <w:pPr>
              <w:spacing w:after="0" w:line="312" w:lineRule="atLeast"/>
              <w:jc w:val="center"/>
              <w:rPr>
                <w:rFonts w:ascii="Arial" w:eastAsia="Times New Roman" w:hAnsi="Arial" w:cs="Arial"/>
                <w:color w:val="525253"/>
                <w:sz w:val="16"/>
                <w:szCs w:val="16"/>
                <w:lang w:eastAsia="ru-RU"/>
              </w:rPr>
            </w:pPr>
            <w:r w:rsidRPr="00B34962">
              <w:rPr>
                <w:rFonts w:ascii="Arial" w:eastAsia="Times New Roman" w:hAnsi="Arial" w:cs="Arial"/>
                <w:color w:val="525253"/>
                <w:sz w:val="16"/>
                <w:szCs w:val="16"/>
                <w:lang w:eastAsia="ru-RU"/>
              </w:rPr>
              <w:t>+</w:t>
            </w:r>
          </w:p>
        </w:tc>
        <w:tc>
          <w:tcPr>
            <w:tcW w:w="10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B34962" w:rsidRPr="00B34962" w:rsidRDefault="00B34962" w:rsidP="00B34962">
            <w:pPr>
              <w:spacing w:after="0" w:line="312" w:lineRule="atLeast"/>
              <w:jc w:val="center"/>
              <w:rPr>
                <w:rFonts w:ascii="Arial" w:eastAsia="Times New Roman" w:hAnsi="Arial" w:cs="Arial"/>
                <w:color w:val="525253"/>
                <w:sz w:val="16"/>
                <w:szCs w:val="16"/>
                <w:lang w:eastAsia="ru-RU"/>
              </w:rPr>
            </w:pPr>
            <w:r w:rsidRPr="00B34962">
              <w:rPr>
                <w:rFonts w:ascii="Arial" w:eastAsia="Times New Roman" w:hAnsi="Arial" w:cs="Arial"/>
                <w:color w:val="525253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B34962" w:rsidRPr="00B34962" w:rsidRDefault="00B34962" w:rsidP="00B34962">
            <w:pPr>
              <w:spacing w:after="0" w:line="312" w:lineRule="atLeast"/>
              <w:jc w:val="center"/>
              <w:rPr>
                <w:rFonts w:ascii="Arial" w:eastAsia="Times New Roman" w:hAnsi="Arial" w:cs="Arial"/>
                <w:color w:val="525253"/>
                <w:sz w:val="16"/>
                <w:szCs w:val="16"/>
                <w:lang w:eastAsia="ru-RU"/>
              </w:rPr>
            </w:pPr>
            <w:r w:rsidRPr="00B34962">
              <w:rPr>
                <w:rFonts w:ascii="Arial" w:eastAsia="Times New Roman" w:hAnsi="Arial" w:cs="Arial"/>
                <w:color w:val="525253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B34962" w:rsidRPr="00B34962" w:rsidRDefault="00B34962" w:rsidP="00B34962">
            <w:pPr>
              <w:spacing w:after="0" w:line="312" w:lineRule="atLeast"/>
              <w:jc w:val="center"/>
              <w:rPr>
                <w:rFonts w:ascii="Arial" w:eastAsia="Times New Roman" w:hAnsi="Arial" w:cs="Arial"/>
                <w:color w:val="525253"/>
                <w:sz w:val="16"/>
                <w:szCs w:val="16"/>
                <w:lang w:eastAsia="ru-RU"/>
              </w:rPr>
            </w:pPr>
            <w:r w:rsidRPr="00B34962">
              <w:rPr>
                <w:rFonts w:ascii="Arial" w:eastAsia="Times New Roman" w:hAnsi="Arial" w:cs="Arial"/>
                <w:color w:val="525253"/>
                <w:sz w:val="16"/>
                <w:szCs w:val="16"/>
                <w:lang w:eastAsia="ru-RU"/>
              </w:rPr>
              <w:t>+</w:t>
            </w:r>
          </w:p>
        </w:tc>
        <w:tc>
          <w:tcPr>
            <w:tcW w:w="12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B34962" w:rsidRPr="00B34962" w:rsidRDefault="00B34962" w:rsidP="00B34962">
            <w:pPr>
              <w:spacing w:after="0" w:line="312" w:lineRule="atLeast"/>
              <w:jc w:val="center"/>
              <w:rPr>
                <w:rFonts w:ascii="Arial" w:eastAsia="Times New Roman" w:hAnsi="Arial" w:cs="Arial"/>
                <w:color w:val="525253"/>
                <w:sz w:val="16"/>
                <w:szCs w:val="16"/>
                <w:lang w:eastAsia="ru-RU"/>
              </w:rPr>
            </w:pPr>
            <w:r w:rsidRPr="00B34962">
              <w:rPr>
                <w:rFonts w:ascii="Arial" w:eastAsia="Times New Roman" w:hAnsi="Arial" w:cs="Arial"/>
                <w:color w:val="525253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B34962" w:rsidRPr="00B34962" w:rsidRDefault="00B34962" w:rsidP="00B34962">
            <w:pPr>
              <w:spacing w:after="0" w:line="312" w:lineRule="atLeast"/>
              <w:jc w:val="center"/>
              <w:rPr>
                <w:rFonts w:ascii="Arial" w:eastAsia="Times New Roman" w:hAnsi="Arial" w:cs="Arial"/>
                <w:color w:val="525253"/>
                <w:sz w:val="16"/>
                <w:szCs w:val="16"/>
                <w:lang w:eastAsia="ru-RU"/>
              </w:rPr>
            </w:pPr>
            <w:r w:rsidRPr="00B34962">
              <w:rPr>
                <w:rFonts w:ascii="Arial" w:eastAsia="Times New Roman" w:hAnsi="Arial" w:cs="Arial"/>
                <w:color w:val="525253"/>
                <w:sz w:val="16"/>
                <w:szCs w:val="16"/>
                <w:lang w:eastAsia="ru-RU"/>
              </w:rPr>
              <w:t>+</w:t>
            </w:r>
          </w:p>
        </w:tc>
        <w:tc>
          <w:tcPr>
            <w:tcW w:w="9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B34962" w:rsidRPr="00B34962" w:rsidRDefault="00B34962" w:rsidP="00B34962">
            <w:pPr>
              <w:spacing w:after="0" w:line="312" w:lineRule="atLeast"/>
              <w:jc w:val="center"/>
              <w:rPr>
                <w:rFonts w:ascii="Arial" w:eastAsia="Times New Roman" w:hAnsi="Arial" w:cs="Arial"/>
                <w:color w:val="525253"/>
                <w:sz w:val="16"/>
                <w:szCs w:val="16"/>
                <w:lang w:eastAsia="ru-RU"/>
              </w:rPr>
            </w:pPr>
            <w:r w:rsidRPr="00B34962">
              <w:rPr>
                <w:rFonts w:ascii="Arial" w:eastAsia="Times New Roman" w:hAnsi="Arial" w:cs="Arial"/>
                <w:color w:val="525253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5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B34962" w:rsidRPr="00B34962" w:rsidRDefault="00B34962" w:rsidP="00B34962">
            <w:pPr>
              <w:spacing w:after="0" w:line="312" w:lineRule="atLeast"/>
              <w:jc w:val="center"/>
              <w:rPr>
                <w:rFonts w:ascii="Arial" w:eastAsia="Times New Roman" w:hAnsi="Arial" w:cs="Arial"/>
                <w:color w:val="525253"/>
                <w:sz w:val="16"/>
                <w:szCs w:val="16"/>
                <w:lang w:eastAsia="ru-RU"/>
              </w:rPr>
            </w:pPr>
            <w:r w:rsidRPr="00B34962">
              <w:rPr>
                <w:rFonts w:ascii="Arial" w:eastAsia="Times New Roman" w:hAnsi="Arial" w:cs="Arial"/>
                <w:color w:val="525253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9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B34962" w:rsidRPr="00B34962" w:rsidRDefault="00B34962" w:rsidP="00B34962">
            <w:pPr>
              <w:spacing w:after="0" w:line="312" w:lineRule="atLeast"/>
              <w:jc w:val="center"/>
              <w:rPr>
                <w:rFonts w:ascii="Arial" w:eastAsia="Times New Roman" w:hAnsi="Arial" w:cs="Arial"/>
                <w:color w:val="525253"/>
                <w:sz w:val="16"/>
                <w:szCs w:val="16"/>
                <w:lang w:eastAsia="ru-RU"/>
              </w:rPr>
            </w:pPr>
            <w:r w:rsidRPr="00B34962">
              <w:rPr>
                <w:rFonts w:ascii="Arial" w:eastAsia="Times New Roman" w:hAnsi="Arial" w:cs="Arial"/>
                <w:color w:val="525253"/>
                <w:sz w:val="16"/>
                <w:szCs w:val="16"/>
                <w:lang w:eastAsia="ru-RU"/>
              </w:rPr>
              <w:t>+</w:t>
            </w:r>
          </w:p>
        </w:tc>
        <w:tc>
          <w:tcPr>
            <w:tcW w:w="9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B34962" w:rsidRPr="00B34962" w:rsidRDefault="00B34962" w:rsidP="00B34962">
            <w:pPr>
              <w:spacing w:after="0" w:line="312" w:lineRule="atLeast"/>
              <w:jc w:val="center"/>
              <w:rPr>
                <w:rFonts w:ascii="Arial" w:eastAsia="Times New Roman" w:hAnsi="Arial" w:cs="Arial"/>
                <w:color w:val="525253"/>
                <w:sz w:val="16"/>
                <w:szCs w:val="16"/>
                <w:lang w:eastAsia="ru-RU"/>
              </w:rPr>
            </w:pPr>
            <w:r w:rsidRPr="00B34962">
              <w:rPr>
                <w:rFonts w:ascii="Arial" w:eastAsia="Times New Roman" w:hAnsi="Arial" w:cs="Arial"/>
                <w:color w:val="525253"/>
                <w:sz w:val="16"/>
                <w:szCs w:val="16"/>
                <w:lang w:eastAsia="ru-RU"/>
              </w:rPr>
              <w:t>-</w:t>
            </w:r>
          </w:p>
        </w:tc>
      </w:tr>
      <w:tr w:rsidR="00B34962" w:rsidRPr="00B34962" w:rsidTr="00B34962">
        <w:tc>
          <w:tcPr>
            <w:tcW w:w="1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B34962" w:rsidRPr="00B34962" w:rsidRDefault="00B34962" w:rsidP="00B34962">
            <w:pPr>
              <w:spacing w:after="0" w:line="312" w:lineRule="atLeast"/>
              <w:jc w:val="center"/>
              <w:rPr>
                <w:rFonts w:ascii="Arial" w:eastAsia="Times New Roman" w:hAnsi="Arial" w:cs="Arial"/>
                <w:color w:val="525253"/>
                <w:sz w:val="16"/>
                <w:szCs w:val="16"/>
                <w:lang w:eastAsia="ru-RU"/>
              </w:rPr>
            </w:pPr>
            <w:r w:rsidRPr="00B34962">
              <w:rPr>
                <w:rFonts w:ascii="Arial" w:eastAsia="Times New Roman" w:hAnsi="Arial" w:cs="Arial"/>
                <w:color w:val="525253"/>
                <w:sz w:val="16"/>
                <w:szCs w:val="16"/>
                <w:lang w:eastAsia="ru-RU"/>
              </w:rPr>
              <w:t>Зоны целевого назначения</w:t>
            </w:r>
          </w:p>
        </w:tc>
        <w:tc>
          <w:tcPr>
            <w:tcW w:w="5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B34962" w:rsidRPr="00B34962" w:rsidRDefault="00B34962" w:rsidP="00B34962">
            <w:pPr>
              <w:spacing w:after="0" w:line="312" w:lineRule="atLeast"/>
              <w:jc w:val="center"/>
              <w:rPr>
                <w:rFonts w:ascii="Arial" w:eastAsia="Times New Roman" w:hAnsi="Arial" w:cs="Arial"/>
                <w:color w:val="525253"/>
                <w:sz w:val="16"/>
                <w:szCs w:val="16"/>
                <w:lang w:eastAsia="ru-RU"/>
              </w:rPr>
            </w:pPr>
            <w:r w:rsidRPr="00B34962">
              <w:rPr>
                <w:rFonts w:ascii="Arial" w:eastAsia="Times New Roman" w:hAnsi="Arial" w:cs="Arial"/>
                <w:color w:val="525253"/>
                <w:sz w:val="16"/>
                <w:szCs w:val="16"/>
                <w:lang w:eastAsia="ru-RU"/>
              </w:rPr>
              <w:t>+</w:t>
            </w:r>
          </w:p>
        </w:tc>
        <w:tc>
          <w:tcPr>
            <w:tcW w:w="8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B34962" w:rsidRPr="00B34962" w:rsidRDefault="00B34962" w:rsidP="00B34962">
            <w:pPr>
              <w:spacing w:after="0" w:line="312" w:lineRule="atLeast"/>
              <w:jc w:val="center"/>
              <w:rPr>
                <w:rFonts w:ascii="Arial" w:eastAsia="Times New Roman" w:hAnsi="Arial" w:cs="Arial"/>
                <w:color w:val="525253"/>
                <w:sz w:val="16"/>
                <w:szCs w:val="16"/>
                <w:lang w:eastAsia="ru-RU"/>
              </w:rPr>
            </w:pPr>
            <w:r w:rsidRPr="00B34962">
              <w:rPr>
                <w:rFonts w:ascii="Arial" w:eastAsia="Times New Roman" w:hAnsi="Arial" w:cs="Arial"/>
                <w:color w:val="525253"/>
                <w:sz w:val="16"/>
                <w:szCs w:val="16"/>
                <w:lang w:eastAsia="ru-RU"/>
              </w:rPr>
              <w:t>+</w:t>
            </w:r>
          </w:p>
        </w:tc>
        <w:tc>
          <w:tcPr>
            <w:tcW w:w="8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B34962" w:rsidRPr="00B34962" w:rsidRDefault="00B34962" w:rsidP="00B34962">
            <w:pPr>
              <w:spacing w:after="0" w:line="312" w:lineRule="atLeast"/>
              <w:jc w:val="center"/>
              <w:rPr>
                <w:rFonts w:ascii="Arial" w:eastAsia="Times New Roman" w:hAnsi="Arial" w:cs="Arial"/>
                <w:color w:val="525253"/>
                <w:sz w:val="16"/>
                <w:szCs w:val="16"/>
                <w:lang w:eastAsia="ru-RU"/>
              </w:rPr>
            </w:pPr>
            <w:r w:rsidRPr="00B34962">
              <w:rPr>
                <w:rFonts w:ascii="Arial" w:eastAsia="Times New Roman" w:hAnsi="Arial" w:cs="Arial"/>
                <w:color w:val="525253"/>
                <w:sz w:val="16"/>
                <w:szCs w:val="16"/>
                <w:lang w:eastAsia="ru-RU"/>
              </w:rPr>
              <w:t>+</w:t>
            </w:r>
          </w:p>
        </w:tc>
        <w:tc>
          <w:tcPr>
            <w:tcW w:w="8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B34962" w:rsidRPr="00B34962" w:rsidRDefault="00B34962" w:rsidP="00B34962">
            <w:pPr>
              <w:spacing w:after="0" w:line="312" w:lineRule="atLeast"/>
              <w:jc w:val="center"/>
              <w:rPr>
                <w:rFonts w:ascii="Arial" w:eastAsia="Times New Roman" w:hAnsi="Arial" w:cs="Arial"/>
                <w:color w:val="525253"/>
                <w:sz w:val="16"/>
                <w:szCs w:val="16"/>
                <w:lang w:eastAsia="ru-RU"/>
              </w:rPr>
            </w:pPr>
            <w:r w:rsidRPr="00B34962">
              <w:rPr>
                <w:rFonts w:ascii="Arial" w:eastAsia="Times New Roman" w:hAnsi="Arial" w:cs="Arial"/>
                <w:color w:val="525253"/>
                <w:sz w:val="16"/>
                <w:szCs w:val="16"/>
                <w:lang w:eastAsia="ru-RU"/>
              </w:rPr>
              <w:t>+</w:t>
            </w:r>
          </w:p>
        </w:tc>
        <w:tc>
          <w:tcPr>
            <w:tcW w:w="10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B34962" w:rsidRPr="00B34962" w:rsidRDefault="00B34962" w:rsidP="00B34962">
            <w:pPr>
              <w:spacing w:after="0" w:line="312" w:lineRule="atLeast"/>
              <w:jc w:val="center"/>
              <w:rPr>
                <w:rFonts w:ascii="Arial" w:eastAsia="Times New Roman" w:hAnsi="Arial" w:cs="Arial"/>
                <w:color w:val="525253"/>
                <w:sz w:val="16"/>
                <w:szCs w:val="16"/>
                <w:lang w:eastAsia="ru-RU"/>
              </w:rPr>
            </w:pPr>
            <w:r w:rsidRPr="00B34962">
              <w:rPr>
                <w:rFonts w:ascii="Arial" w:eastAsia="Times New Roman" w:hAnsi="Arial" w:cs="Arial"/>
                <w:color w:val="525253"/>
                <w:sz w:val="16"/>
                <w:szCs w:val="16"/>
                <w:lang w:eastAsia="ru-RU"/>
              </w:rPr>
              <w:t>+</w:t>
            </w:r>
          </w:p>
        </w:tc>
        <w:tc>
          <w:tcPr>
            <w:tcW w:w="10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B34962" w:rsidRPr="00B34962" w:rsidRDefault="00B34962" w:rsidP="00B34962">
            <w:pPr>
              <w:spacing w:after="0" w:line="312" w:lineRule="atLeast"/>
              <w:jc w:val="center"/>
              <w:rPr>
                <w:rFonts w:ascii="Arial" w:eastAsia="Times New Roman" w:hAnsi="Arial" w:cs="Arial"/>
                <w:color w:val="525253"/>
                <w:sz w:val="16"/>
                <w:szCs w:val="16"/>
                <w:lang w:eastAsia="ru-RU"/>
              </w:rPr>
            </w:pPr>
            <w:r w:rsidRPr="00B34962">
              <w:rPr>
                <w:rFonts w:ascii="Arial" w:eastAsia="Times New Roman" w:hAnsi="Arial" w:cs="Arial"/>
                <w:color w:val="525253"/>
                <w:sz w:val="16"/>
                <w:szCs w:val="16"/>
                <w:lang w:eastAsia="ru-RU"/>
              </w:rPr>
              <w:t>+</w:t>
            </w:r>
          </w:p>
        </w:tc>
        <w:tc>
          <w:tcPr>
            <w:tcW w:w="10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B34962" w:rsidRPr="00B34962" w:rsidRDefault="00B34962" w:rsidP="00B34962">
            <w:pPr>
              <w:spacing w:after="0" w:line="312" w:lineRule="atLeast"/>
              <w:jc w:val="center"/>
              <w:rPr>
                <w:rFonts w:ascii="Arial" w:eastAsia="Times New Roman" w:hAnsi="Arial" w:cs="Arial"/>
                <w:color w:val="525253"/>
                <w:sz w:val="16"/>
                <w:szCs w:val="16"/>
                <w:lang w:eastAsia="ru-RU"/>
              </w:rPr>
            </w:pPr>
            <w:r w:rsidRPr="00B34962">
              <w:rPr>
                <w:rFonts w:ascii="Arial" w:eastAsia="Times New Roman" w:hAnsi="Arial" w:cs="Arial"/>
                <w:color w:val="525253"/>
                <w:sz w:val="16"/>
                <w:szCs w:val="16"/>
                <w:lang w:eastAsia="ru-RU"/>
              </w:rPr>
              <w:t>+</w:t>
            </w:r>
          </w:p>
        </w:tc>
        <w:tc>
          <w:tcPr>
            <w:tcW w:w="10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B34962" w:rsidRPr="00B34962" w:rsidRDefault="00B34962" w:rsidP="00B34962">
            <w:pPr>
              <w:spacing w:after="0" w:line="312" w:lineRule="atLeast"/>
              <w:jc w:val="center"/>
              <w:rPr>
                <w:rFonts w:ascii="Arial" w:eastAsia="Times New Roman" w:hAnsi="Arial" w:cs="Arial"/>
                <w:color w:val="525253"/>
                <w:sz w:val="16"/>
                <w:szCs w:val="16"/>
                <w:lang w:eastAsia="ru-RU"/>
              </w:rPr>
            </w:pPr>
            <w:r w:rsidRPr="00B34962">
              <w:rPr>
                <w:rFonts w:ascii="Arial" w:eastAsia="Times New Roman" w:hAnsi="Arial" w:cs="Arial"/>
                <w:color w:val="525253"/>
                <w:sz w:val="16"/>
                <w:szCs w:val="16"/>
                <w:lang w:eastAsia="ru-RU"/>
              </w:rPr>
              <w:t>+</w:t>
            </w:r>
          </w:p>
        </w:tc>
        <w:tc>
          <w:tcPr>
            <w:tcW w:w="12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B34962" w:rsidRPr="00B34962" w:rsidRDefault="00B34962" w:rsidP="00B34962">
            <w:pPr>
              <w:spacing w:after="0" w:line="312" w:lineRule="atLeast"/>
              <w:jc w:val="center"/>
              <w:rPr>
                <w:rFonts w:ascii="Arial" w:eastAsia="Times New Roman" w:hAnsi="Arial" w:cs="Arial"/>
                <w:color w:val="525253"/>
                <w:sz w:val="16"/>
                <w:szCs w:val="16"/>
                <w:lang w:eastAsia="ru-RU"/>
              </w:rPr>
            </w:pPr>
            <w:r w:rsidRPr="00B34962">
              <w:rPr>
                <w:rFonts w:ascii="Arial" w:eastAsia="Times New Roman" w:hAnsi="Arial" w:cs="Arial"/>
                <w:color w:val="525253"/>
                <w:sz w:val="16"/>
                <w:szCs w:val="16"/>
                <w:lang w:eastAsia="ru-RU"/>
              </w:rPr>
              <w:t>+</w:t>
            </w:r>
          </w:p>
        </w:tc>
        <w:tc>
          <w:tcPr>
            <w:tcW w:w="11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B34962" w:rsidRPr="00B34962" w:rsidRDefault="00B34962" w:rsidP="00B34962">
            <w:pPr>
              <w:spacing w:after="0" w:line="312" w:lineRule="atLeast"/>
              <w:jc w:val="center"/>
              <w:rPr>
                <w:rFonts w:ascii="Arial" w:eastAsia="Times New Roman" w:hAnsi="Arial" w:cs="Arial"/>
                <w:color w:val="525253"/>
                <w:sz w:val="16"/>
                <w:szCs w:val="16"/>
                <w:lang w:eastAsia="ru-RU"/>
              </w:rPr>
            </w:pPr>
            <w:r w:rsidRPr="00B34962">
              <w:rPr>
                <w:rFonts w:ascii="Arial" w:eastAsia="Times New Roman" w:hAnsi="Arial" w:cs="Arial"/>
                <w:color w:val="525253"/>
                <w:sz w:val="16"/>
                <w:szCs w:val="16"/>
                <w:lang w:eastAsia="ru-RU"/>
              </w:rPr>
              <w:t>+</w:t>
            </w:r>
          </w:p>
        </w:tc>
        <w:tc>
          <w:tcPr>
            <w:tcW w:w="9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B34962" w:rsidRPr="00B34962" w:rsidRDefault="00B34962" w:rsidP="00B34962">
            <w:pPr>
              <w:spacing w:after="0" w:line="312" w:lineRule="atLeast"/>
              <w:jc w:val="center"/>
              <w:rPr>
                <w:rFonts w:ascii="Arial" w:eastAsia="Times New Roman" w:hAnsi="Arial" w:cs="Arial"/>
                <w:color w:val="525253"/>
                <w:sz w:val="16"/>
                <w:szCs w:val="16"/>
                <w:lang w:eastAsia="ru-RU"/>
              </w:rPr>
            </w:pPr>
            <w:r w:rsidRPr="00B34962">
              <w:rPr>
                <w:rFonts w:ascii="Arial" w:eastAsia="Times New Roman" w:hAnsi="Arial" w:cs="Arial"/>
                <w:color w:val="525253"/>
                <w:sz w:val="16"/>
                <w:szCs w:val="16"/>
                <w:lang w:eastAsia="ru-RU"/>
              </w:rPr>
              <w:t>+</w:t>
            </w:r>
          </w:p>
        </w:tc>
        <w:tc>
          <w:tcPr>
            <w:tcW w:w="5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B34962" w:rsidRPr="00B34962" w:rsidRDefault="00B34962" w:rsidP="00B34962">
            <w:pPr>
              <w:spacing w:after="0" w:line="312" w:lineRule="atLeast"/>
              <w:jc w:val="center"/>
              <w:rPr>
                <w:rFonts w:ascii="Arial" w:eastAsia="Times New Roman" w:hAnsi="Arial" w:cs="Arial"/>
                <w:color w:val="525253"/>
                <w:sz w:val="16"/>
                <w:szCs w:val="16"/>
                <w:lang w:eastAsia="ru-RU"/>
              </w:rPr>
            </w:pPr>
            <w:r w:rsidRPr="00B34962">
              <w:rPr>
                <w:rFonts w:ascii="Arial" w:eastAsia="Times New Roman" w:hAnsi="Arial" w:cs="Arial"/>
                <w:color w:val="525253"/>
                <w:sz w:val="16"/>
                <w:szCs w:val="16"/>
                <w:lang w:eastAsia="ru-RU"/>
              </w:rPr>
              <w:t>+</w:t>
            </w:r>
          </w:p>
        </w:tc>
        <w:tc>
          <w:tcPr>
            <w:tcW w:w="9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B34962" w:rsidRPr="00B34962" w:rsidRDefault="00B34962" w:rsidP="00B34962">
            <w:pPr>
              <w:spacing w:after="0" w:line="312" w:lineRule="atLeast"/>
              <w:jc w:val="center"/>
              <w:rPr>
                <w:rFonts w:ascii="Arial" w:eastAsia="Times New Roman" w:hAnsi="Arial" w:cs="Arial"/>
                <w:color w:val="525253"/>
                <w:sz w:val="16"/>
                <w:szCs w:val="16"/>
                <w:lang w:eastAsia="ru-RU"/>
              </w:rPr>
            </w:pPr>
            <w:r w:rsidRPr="00B34962">
              <w:rPr>
                <w:rFonts w:ascii="Arial" w:eastAsia="Times New Roman" w:hAnsi="Arial" w:cs="Arial"/>
                <w:color w:val="525253"/>
                <w:sz w:val="16"/>
                <w:szCs w:val="16"/>
                <w:lang w:eastAsia="ru-RU"/>
              </w:rPr>
              <w:t>+</w:t>
            </w:r>
          </w:p>
        </w:tc>
        <w:tc>
          <w:tcPr>
            <w:tcW w:w="9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B34962" w:rsidRPr="00B34962" w:rsidRDefault="00B34962" w:rsidP="00B34962">
            <w:pPr>
              <w:spacing w:after="0" w:line="312" w:lineRule="atLeast"/>
              <w:jc w:val="center"/>
              <w:rPr>
                <w:rFonts w:ascii="Arial" w:eastAsia="Times New Roman" w:hAnsi="Arial" w:cs="Arial"/>
                <w:color w:val="525253"/>
                <w:sz w:val="16"/>
                <w:szCs w:val="16"/>
                <w:lang w:eastAsia="ru-RU"/>
              </w:rPr>
            </w:pPr>
            <w:r w:rsidRPr="00B34962">
              <w:rPr>
                <w:rFonts w:ascii="Arial" w:eastAsia="Times New Roman" w:hAnsi="Arial" w:cs="Arial"/>
                <w:color w:val="525253"/>
                <w:sz w:val="16"/>
                <w:szCs w:val="16"/>
                <w:lang w:eastAsia="ru-RU"/>
              </w:rPr>
              <w:t>+</w:t>
            </w:r>
          </w:p>
        </w:tc>
      </w:tr>
      <w:tr w:rsidR="00B34962" w:rsidRPr="00B34962" w:rsidTr="00B34962">
        <w:tc>
          <w:tcPr>
            <w:tcW w:w="1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B34962" w:rsidRPr="00B34962" w:rsidRDefault="00B34962" w:rsidP="00B34962">
            <w:pPr>
              <w:spacing w:after="0" w:line="312" w:lineRule="atLeast"/>
              <w:jc w:val="center"/>
              <w:rPr>
                <w:rFonts w:ascii="Arial" w:eastAsia="Times New Roman" w:hAnsi="Arial" w:cs="Arial"/>
                <w:color w:val="525253"/>
                <w:sz w:val="16"/>
                <w:szCs w:val="16"/>
                <w:lang w:eastAsia="ru-RU"/>
              </w:rPr>
            </w:pPr>
            <w:r w:rsidRPr="00B34962">
              <w:rPr>
                <w:rFonts w:ascii="Arial" w:eastAsia="Times New Roman" w:hAnsi="Arial" w:cs="Arial"/>
                <w:color w:val="525253"/>
                <w:sz w:val="16"/>
                <w:szCs w:val="16"/>
                <w:lang w:eastAsia="ru-RU"/>
              </w:rPr>
              <w:t>Выделение мест парковки для автомобилей инвалидов</w:t>
            </w:r>
          </w:p>
        </w:tc>
        <w:tc>
          <w:tcPr>
            <w:tcW w:w="5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B34962" w:rsidRPr="00B34962" w:rsidRDefault="00B34962" w:rsidP="00B34962">
            <w:pPr>
              <w:spacing w:after="0" w:line="312" w:lineRule="atLeast"/>
              <w:jc w:val="center"/>
              <w:rPr>
                <w:rFonts w:ascii="Arial" w:eastAsia="Times New Roman" w:hAnsi="Arial" w:cs="Arial"/>
                <w:color w:val="525253"/>
                <w:sz w:val="16"/>
                <w:szCs w:val="16"/>
                <w:lang w:eastAsia="ru-RU"/>
              </w:rPr>
            </w:pPr>
            <w:r w:rsidRPr="00B34962">
              <w:rPr>
                <w:rFonts w:ascii="Arial" w:eastAsia="Times New Roman" w:hAnsi="Arial" w:cs="Arial"/>
                <w:color w:val="525253"/>
                <w:sz w:val="16"/>
                <w:szCs w:val="16"/>
                <w:lang w:eastAsia="ru-RU"/>
              </w:rPr>
              <w:t>+</w:t>
            </w:r>
          </w:p>
        </w:tc>
        <w:tc>
          <w:tcPr>
            <w:tcW w:w="8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B34962" w:rsidRPr="00B34962" w:rsidRDefault="00B34962" w:rsidP="00B34962">
            <w:pPr>
              <w:spacing w:after="0" w:line="312" w:lineRule="atLeast"/>
              <w:jc w:val="center"/>
              <w:rPr>
                <w:rFonts w:ascii="Arial" w:eastAsia="Times New Roman" w:hAnsi="Arial" w:cs="Arial"/>
                <w:color w:val="525253"/>
                <w:sz w:val="16"/>
                <w:szCs w:val="16"/>
                <w:lang w:eastAsia="ru-RU"/>
              </w:rPr>
            </w:pPr>
            <w:r w:rsidRPr="00B34962">
              <w:rPr>
                <w:rFonts w:ascii="Arial" w:eastAsia="Times New Roman" w:hAnsi="Arial" w:cs="Arial"/>
                <w:color w:val="525253"/>
                <w:sz w:val="16"/>
                <w:szCs w:val="16"/>
                <w:lang w:eastAsia="ru-RU"/>
              </w:rPr>
              <w:t>+</w:t>
            </w:r>
          </w:p>
        </w:tc>
        <w:tc>
          <w:tcPr>
            <w:tcW w:w="8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B34962" w:rsidRPr="00B34962" w:rsidRDefault="00B34962" w:rsidP="00B34962">
            <w:pPr>
              <w:spacing w:after="0" w:line="312" w:lineRule="atLeast"/>
              <w:jc w:val="center"/>
              <w:rPr>
                <w:rFonts w:ascii="Arial" w:eastAsia="Times New Roman" w:hAnsi="Arial" w:cs="Arial"/>
                <w:color w:val="525253"/>
                <w:sz w:val="16"/>
                <w:szCs w:val="16"/>
                <w:lang w:eastAsia="ru-RU"/>
              </w:rPr>
            </w:pPr>
            <w:r w:rsidRPr="00B34962">
              <w:rPr>
                <w:rFonts w:ascii="Arial" w:eastAsia="Times New Roman" w:hAnsi="Arial" w:cs="Arial"/>
                <w:color w:val="525253"/>
                <w:sz w:val="16"/>
                <w:szCs w:val="16"/>
                <w:lang w:eastAsia="ru-RU"/>
              </w:rPr>
              <w:t>+</w:t>
            </w:r>
          </w:p>
        </w:tc>
        <w:tc>
          <w:tcPr>
            <w:tcW w:w="8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B34962" w:rsidRPr="00B34962" w:rsidRDefault="00B34962" w:rsidP="00B34962">
            <w:pPr>
              <w:spacing w:after="0" w:line="312" w:lineRule="atLeast"/>
              <w:jc w:val="center"/>
              <w:rPr>
                <w:rFonts w:ascii="Arial" w:eastAsia="Times New Roman" w:hAnsi="Arial" w:cs="Arial"/>
                <w:color w:val="525253"/>
                <w:sz w:val="16"/>
                <w:szCs w:val="16"/>
                <w:lang w:eastAsia="ru-RU"/>
              </w:rPr>
            </w:pPr>
            <w:r w:rsidRPr="00B34962">
              <w:rPr>
                <w:rFonts w:ascii="Arial" w:eastAsia="Times New Roman" w:hAnsi="Arial" w:cs="Arial"/>
                <w:color w:val="525253"/>
                <w:sz w:val="16"/>
                <w:szCs w:val="16"/>
                <w:lang w:eastAsia="ru-RU"/>
              </w:rPr>
              <w:t>+</w:t>
            </w:r>
          </w:p>
        </w:tc>
        <w:tc>
          <w:tcPr>
            <w:tcW w:w="10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B34962" w:rsidRPr="00B34962" w:rsidRDefault="00B34962" w:rsidP="00B34962">
            <w:pPr>
              <w:spacing w:after="0" w:line="312" w:lineRule="atLeast"/>
              <w:jc w:val="center"/>
              <w:rPr>
                <w:rFonts w:ascii="Arial" w:eastAsia="Times New Roman" w:hAnsi="Arial" w:cs="Arial"/>
                <w:color w:val="525253"/>
                <w:sz w:val="16"/>
                <w:szCs w:val="16"/>
                <w:lang w:eastAsia="ru-RU"/>
              </w:rPr>
            </w:pPr>
            <w:r w:rsidRPr="00B34962">
              <w:rPr>
                <w:rFonts w:ascii="Arial" w:eastAsia="Times New Roman" w:hAnsi="Arial" w:cs="Arial"/>
                <w:color w:val="525253"/>
                <w:sz w:val="16"/>
                <w:szCs w:val="16"/>
                <w:lang w:eastAsia="ru-RU"/>
              </w:rPr>
              <w:t>+</w:t>
            </w:r>
          </w:p>
        </w:tc>
        <w:tc>
          <w:tcPr>
            <w:tcW w:w="10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B34962" w:rsidRPr="00B34962" w:rsidRDefault="00B34962" w:rsidP="00B34962">
            <w:pPr>
              <w:spacing w:after="0" w:line="312" w:lineRule="atLeast"/>
              <w:jc w:val="center"/>
              <w:rPr>
                <w:rFonts w:ascii="Arial" w:eastAsia="Times New Roman" w:hAnsi="Arial" w:cs="Arial"/>
                <w:color w:val="525253"/>
                <w:sz w:val="16"/>
                <w:szCs w:val="16"/>
                <w:lang w:eastAsia="ru-RU"/>
              </w:rPr>
            </w:pPr>
            <w:r w:rsidRPr="00B34962">
              <w:rPr>
                <w:rFonts w:ascii="Arial" w:eastAsia="Times New Roman" w:hAnsi="Arial" w:cs="Arial"/>
                <w:color w:val="525253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B34962" w:rsidRPr="00B34962" w:rsidRDefault="00B34962" w:rsidP="00B34962">
            <w:pPr>
              <w:spacing w:after="0" w:line="312" w:lineRule="atLeast"/>
              <w:jc w:val="center"/>
              <w:rPr>
                <w:rFonts w:ascii="Arial" w:eastAsia="Times New Roman" w:hAnsi="Arial" w:cs="Arial"/>
                <w:color w:val="525253"/>
                <w:sz w:val="16"/>
                <w:szCs w:val="16"/>
                <w:lang w:eastAsia="ru-RU"/>
              </w:rPr>
            </w:pPr>
            <w:r w:rsidRPr="00B34962">
              <w:rPr>
                <w:rFonts w:ascii="Arial" w:eastAsia="Times New Roman" w:hAnsi="Arial" w:cs="Arial"/>
                <w:color w:val="525253"/>
                <w:sz w:val="16"/>
                <w:szCs w:val="16"/>
                <w:lang w:eastAsia="ru-RU"/>
              </w:rPr>
              <w:t>+</w:t>
            </w:r>
          </w:p>
        </w:tc>
        <w:tc>
          <w:tcPr>
            <w:tcW w:w="10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B34962" w:rsidRPr="00B34962" w:rsidRDefault="00B34962" w:rsidP="00B34962">
            <w:pPr>
              <w:spacing w:after="0" w:line="312" w:lineRule="atLeast"/>
              <w:jc w:val="center"/>
              <w:rPr>
                <w:rFonts w:ascii="Arial" w:eastAsia="Times New Roman" w:hAnsi="Arial" w:cs="Arial"/>
                <w:color w:val="525253"/>
                <w:sz w:val="16"/>
                <w:szCs w:val="16"/>
                <w:lang w:eastAsia="ru-RU"/>
              </w:rPr>
            </w:pPr>
            <w:r w:rsidRPr="00B34962">
              <w:rPr>
                <w:rFonts w:ascii="Arial" w:eastAsia="Times New Roman" w:hAnsi="Arial" w:cs="Arial"/>
                <w:color w:val="525253"/>
                <w:sz w:val="16"/>
                <w:szCs w:val="16"/>
                <w:lang w:eastAsia="ru-RU"/>
              </w:rPr>
              <w:t>+</w:t>
            </w:r>
          </w:p>
        </w:tc>
        <w:tc>
          <w:tcPr>
            <w:tcW w:w="12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B34962" w:rsidRPr="00B34962" w:rsidRDefault="00B34962" w:rsidP="00B34962">
            <w:pPr>
              <w:spacing w:after="0" w:line="312" w:lineRule="atLeast"/>
              <w:jc w:val="center"/>
              <w:rPr>
                <w:rFonts w:ascii="Arial" w:eastAsia="Times New Roman" w:hAnsi="Arial" w:cs="Arial"/>
                <w:color w:val="525253"/>
                <w:sz w:val="16"/>
                <w:szCs w:val="16"/>
                <w:lang w:eastAsia="ru-RU"/>
              </w:rPr>
            </w:pPr>
            <w:r w:rsidRPr="00B34962">
              <w:rPr>
                <w:rFonts w:ascii="Arial" w:eastAsia="Times New Roman" w:hAnsi="Arial" w:cs="Arial"/>
                <w:color w:val="525253"/>
                <w:sz w:val="16"/>
                <w:szCs w:val="16"/>
                <w:lang w:eastAsia="ru-RU"/>
              </w:rPr>
              <w:t>+</w:t>
            </w:r>
          </w:p>
        </w:tc>
        <w:tc>
          <w:tcPr>
            <w:tcW w:w="11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B34962" w:rsidRPr="00B34962" w:rsidRDefault="00B34962" w:rsidP="00B34962">
            <w:pPr>
              <w:spacing w:after="0" w:line="312" w:lineRule="atLeast"/>
              <w:jc w:val="center"/>
              <w:rPr>
                <w:rFonts w:ascii="Arial" w:eastAsia="Times New Roman" w:hAnsi="Arial" w:cs="Arial"/>
                <w:color w:val="525253"/>
                <w:sz w:val="16"/>
                <w:szCs w:val="16"/>
                <w:lang w:eastAsia="ru-RU"/>
              </w:rPr>
            </w:pPr>
            <w:r w:rsidRPr="00B34962">
              <w:rPr>
                <w:rFonts w:ascii="Arial" w:eastAsia="Times New Roman" w:hAnsi="Arial" w:cs="Arial"/>
                <w:color w:val="525253"/>
                <w:sz w:val="16"/>
                <w:szCs w:val="16"/>
                <w:lang w:eastAsia="ru-RU"/>
              </w:rPr>
              <w:t>+</w:t>
            </w:r>
          </w:p>
        </w:tc>
        <w:tc>
          <w:tcPr>
            <w:tcW w:w="9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B34962" w:rsidRPr="00B34962" w:rsidRDefault="00B34962" w:rsidP="00B34962">
            <w:pPr>
              <w:spacing w:after="0" w:line="312" w:lineRule="atLeast"/>
              <w:jc w:val="center"/>
              <w:rPr>
                <w:rFonts w:ascii="Arial" w:eastAsia="Times New Roman" w:hAnsi="Arial" w:cs="Arial"/>
                <w:color w:val="525253"/>
                <w:sz w:val="16"/>
                <w:szCs w:val="16"/>
                <w:lang w:eastAsia="ru-RU"/>
              </w:rPr>
            </w:pPr>
            <w:r w:rsidRPr="00B34962">
              <w:rPr>
                <w:rFonts w:ascii="Arial" w:eastAsia="Times New Roman" w:hAnsi="Arial" w:cs="Arial"/>
                <w:color w:val="525253"/>
                <w:sz w:val="16"/>
                <w:szCs w:val="16"/>
                <w:lang w:eastAsia="ru-RU"/>
              </w:rPr>
              <w:t>+</w:t>
            </w:r>
          </w:p>
        </w:tc>
        <w:tc>
          <w:tcPr>
            <w:tcW w:w="5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B34962" w:rsidRPr="00B34962" w:rsidRDefault="00B34962" w:rsidP="00B34962">
            <w:pPr>
              <w:spacing w:after="0" w:line="312" w:lineRule="atLeast"/>
              <w:jc w:val="center"/>
              <w:rPr>
                <w:rFonts w:ascii="Arial" w:eastAsia="Times New Roman" w:hAnsi="Arial" w:cs="Arial"/>
                <w:color w:val="525253"/>
                <w:sz w:val="16"/>
                <w:szCs w:val="16"/>
                <w:lang w:eastAsia="ru-RU"/>
              </w:rPr>
            </w:pPr>
            <w:r w:rsidRPr="00B34962">
              <w:rPr>
                <w:rFonts w:ascii="Arial" w:eastAsia="Times New Roman" w:hAnsi="Arial" w:cs="Arial"/>
                <w:color w:val="525253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9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B34962" w:rsidRPr="00B34962" w:rsidRDefault="00B34962" w:rsidP="00B34962">
            <w:pPr>
              <w:spacing w:after="0" w:line="312" w:lineRule="atLeast"/>
              <w:jc w:val="center"/>
              <w:rPr>
                <w:rFonts w:ascii="Arial" w:eastAsia="Times New Roman" w:hAnsi="Arial" w:cs="Arial"/>
                <w:color w:val="525253"/>
                <w:sz w:val="16"/>
                <w:szCs w:val="16"/>
                <w:lang w:eastAsia="ru-RU"/>
              </w:rPr>
            </w:pPr>
            <w:r w:rsidRPr="00B34962">
              <w:rPr>
                <w:rFonts w:ascii="Arial" w:eastAsia="Times New Roman" w:hAnsi="Arial" w:cs="Arial"/>
                <w:color w:val="525253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9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B34962" w:rsidRPr="00B34962" w:rsidRDefault="00B34962" w:rsidP="00B34962">
            <w:pPr>
              <w:spacing w:after="0" w:line="312" w:lineRule="atLeast"/>
              <w:jc w:val="center"/>
              <w:rPr>
                <w:rFonts w:ascii="Arial" w:eastAsia="Times New Roman" w:hAnsi="Arial" w:cs="Arial"/>
                <w:color w:val="525253"/>
                <w:sz w:val="16"/>
                <w:szCs w:val="16"/>
                <w:lang w:eastAsia="ru-RU"/>
              </w:rPr>
            </w:pPr>
            <w:r w:rsidRPr="00B34962">
              <w:rPr>
                <w:rFonts w:ascii="Arial" w:eastAsia="Times New Roman" w:hAnsi="Arial" w:cs="Arial"/>
                <w:color w:val="525253"/>
                <w:sz w:val="16"/>
                <w:szCs w:val="16"/>
                <w:lang w:eastAsia="ru-RU"/>
              </w:rPr>
              <w:t>-</w:t>
            </w:r>
          </w:p>
        </w:tc>
      </w:tr>
    </w:tbl>
    <w:p w:rsidR="00B34962" w:rsidRPr="00B34962" w:rsidRDefault="00B34962" w:rsidP="00B34962">
      <w:pPr>
        <w:spacing w:before="168" w:after="168" w:line="240" w:lineRule="auto"/>
        <w:rPr>
          <w:rFonts w:ascii="Arial" w:eastAsia="Times New Roman" w:hAnsi="Arial" w:cs="Arial"/>
          <w:color w:val="525253"/>
          <w:sz w:val="16"/>
          <w:szCs w:val="16"/>
          <w:lang w:eastAsia="ru-RU"/>
        </w:rPr>
      </w:pPr>
      <w:r w:rsidRPr="00B34962">
        <w:rPr>
          <w:rFonts w:ascii="Calibri" w:eastAsia="Times New Roman" w:hAnsi="Calibri" w:cs="Calibri"/>
          <w:color w:val="000000"/>
          <w:sz w:val="16"/>
          <w:szCs w:val="16"/>
          <w:lang w:eastAsia="ru-RU"/>
        </w:rPr>
        <w:t> </w:t>
      </w:r>
    </w:p>
    <w:sectPr w:rsidR="00B34962" w:rsidRPr="00B34962" w:rsidSect="00B34962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720D"/>
    <w:rsid w:val="000D720D"/>
    <w:rsid w:val="003770CC"/>
    <w:rsid w:val="00B349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8744137-5FFB-4A4D-932E-B47A1F3055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B3496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23405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85</Words>
  <Characters>491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575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dc:description/>
  <cp:lastModifiedBy>RePack by Diakov</cp:lastModifiedBy>
  <cp:revision>2</cp:revision>
  <dcterms:created xsi:type="dcterms:W3CDTF">2019-03-29T05:28:00Z</dcterms:created>
  <dcterms:modified xsi:type="dcterms:W3CDTF">2019-03-29T05:30:00Z</dcterms:modified>
</cp:coreProperties>
</file>